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107BA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107BA7" w:rsidRDefault="00107BA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>Seminarium</w:t>
            </w:r>
            <w:proofErr w:type="spellEnd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>Informatyka</w:t>
            </w:r>
            <w:proofErr w:type="spellEnd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>politycznie</w:t>
            </w:r>
            <w:proofErr w:type="spellEnd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07BA7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  <w:lang w:val="en-US"/>
              </w:rPr>
              <w:t>poprawna</w:t>
            </w:r>
            <w:proofErr w:type="spellEnd"/>
            <w:r w:rsidRPr="00107BA7">
              <w:rPr>
                <w:rFonts w:ascii="Verdana" w:hAnsi="Verdana" w:cs="Segoe UI"/>
                <w:color w:val="212529"/>
                <w:sz w:val="20"/>
                <w:szCs w:val="20"/>
                <w:lang w:val="en-US"/>
              </w:rPr>
              <w:t xml:space="preserve"> / Seminar: </w:t>
            </w:r>
            <w:r w:rsidRPr="00107BA7">
              <w:rPr>
                <w:rStyle w:val="Uwydatnienie"/>
                <w:rFonts w:ascii="Verdana" w:hAnsi="Verdana" w:cs="Segoe UI"/>
                <w:i w:val="0"/>
                <w:color w:val="212529"/>
                <w:sz w:val="20"/>
                <w:szCs w:val="20"/>
                <w:shd w:val="clear" w:color="auto" w:fill="FFFFFF"/>
                <w:lang w:val="en-US"/>
              </w:rPr>
              <w:t>Algorithmic fairness, or politically correct computer science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07BA7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107BA7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F0794B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107BA7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Jerzy Marcinkowski, prof. dr hab.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107BA7" w:rsidRPr="00107BA7" w:rsidRDefault="00107BA7" w:rsidP="00107BA7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</w:pPr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lang w:eastAsia="pl-PL"/>
              </w:rPr>
              <w:t>Opis przedmiotu:</w:t>
            </w:r>
          </w:p>
          <w:p w:rsidR="00107BA7" w:rsidRPr="00107BA7" w:rsidRDefault="00107BA7" w:rsidP="00107BA7">
            <w:pPr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</w:pPr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>Dane to ty. Algorytm pobiera cię jako wejście a potem mówi że nie dostaniesz kredytu bo mieszkasz w czarnej dzielnicy. Czy jakoś tak.</w:t>
            </w:r>
          </w:p>
          <w:p w:rsidR="00107BA7" w:rsidRPr="00107BA7" w:rsidRDefault="00107BA7" w:rsidP="00107BA7">
            <w:pPr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</w:pPr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>No i coś z tym trzeba zrobić. A co zrobić mówią nam uczeni zajmujący się </w:t>
            </w:r>
            <w:proofErr w:type="spellStart"/>
            <w:r w:rsidRPr="00107BA7">
              <w:rPr>
                <w:rFonts w:ascii="Verdana" w:eastAsia="Times New Roman" w:hAnsi="Verdana" w:cs="Segoe UI"/>
                <w:i/>
                <w:iCs/>
                <w:color w:val="212529"/>
                <w:sz w:val="20"/>
                <w:szCs w:val="20"/>
                <w:shd w:val="clear" w:color="auto" w:fill="FFFFFF"/>
                <w:lang w:eastAsia="pl-PL"/>
              </w:rPr>
              <w:t>Algorithmic</w:t>
            </w:r>
            <w:proofErr w:type="spellEnd"/>
            <w:r w:rsidRPr="00107BA7">
              <w:rPr>
                <w:rFonts w:ascii="Verdana" w:eastAsia="Times New Roman" w:hAnsi="Verdana" w:cs="Segoe UI"/>
                <w:i/>
                <w:iCs/>
                <w:color w:val="212529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107BA7">
              <w:rPr>
                <w:rFonts w:ascii="Verdana" w:eastAsia="Times New Roman" w:hAnsi="Verdana" w:cs="Segoe UI"/>
                <w:i/>
                <w:iCs/>
                <w:color w:val="212529"/>
                <w:sz w:val="20"/>
                <w:szCs w:val="20"/>
                <w:shd w:val="clear" w:color="auto" w:fill="FFFFFF"/>
                <w:lang w:eastAsia="pl-PL"/>
              </w:rPr>
              <w:t>Fairness</w:t>
            </w:r>
            <w:proofErr w:type="spellEnd"/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>. Napisali o tym, w ostatnich 10 latach, kupę prac. I chciałbym w ramach tego seminarium część z tych prac, oczami uczestników seminarium, przeczytać. Żeby takim całkiem ciemnym nie być.</w:t>
            </w:r>
          </w:p>
          <w:p w:rsidR="001344FC" w:rsidRDefault="00107BA7" w:rsidP="000F1CBD">
            <w:pPr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</w:pPr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 xml:space="preserve">To się wszystko wiąże z </w:t>
            </w:r>
            <w:proofErr w:type="spellStart"/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>machine</w:t>
            </w:r>
            <w:proofErr w:type="spellEnd"/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 xml:space="preserve"> learningiem. Ale wstępna lektura prac pokazuje że głębsza kompetencja dotycząca </w:t>
            </w:r>
            <w:proofErr w:type="spellStart"/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>machine</w:t>
            </w:r>
            <w:proofErr w:type="spellEnd"/>
            <w:r w:rsidRPr="00107BA7"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  <w:t xml:space="preserve"> learningu nie jest konieczna żeby je czytać (ja w każdym razie nie mam takiej kompetencji).</w:t>
            </w:r>
          </w:p>
          <w:p w:rsidR="000F1CBD" w:rsidRPr="000F1CBD" w:rsidRDefault="000F1CBD" w:rsidP="000F1CBD">
            <w:pPr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07BA7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0F1CBD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F1CBD">
              <w:rPr>
                <w:rFonts w:ascii="Verdana" w:hAnsi="Verdana"/>
                <w:sz w:val="20"/>
                <w:szCs w:val="20"/>
              </w:rPr>
              <w:t>zna najnowsze wyniki w dziedzinie uczciwości algorytmicznej (</w:t>
            </w:r>
            <w:proofErr w:type="spellStart"/>
            <w:r w:rsidR="000F1CBD">
              <w:rPr>
                <w:rFonts w:ascii="Verdana" w:hAnsi="Verdana"/>
                <w:sz w:val="20"/>
                <w:szCs w:val="20"/>
              </w:rPr>
              <w:t>algorithmic</w:t>
            </w:r>
            <w:proofErr w:type="spellEnd"/>
            <w:r w:rsidR="000F1CB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F1CBD">
              <w:rPr>
                <w:rFonts w:ascii="Verdana" w:hAnsi="Verdana"/>
                <w:sz w:val="20"/>
                <w:szCs w:val="20"/>
              </w:rPr>
              <w:t>fairness</w:t>
            </w:r>
            <w:proofErr w:type="spellEnd"/>
            <w:r w:rsidR="000F1CBD">
              <w:rPr>
                <w:rFonts w:ascii="Verdana" w:hAnsi="Verdana"/>
                <w:sz w:val="20"/>
                <w:szCs w:val="20"/>
              </w:rPr>
              <w:t>)</w:t>
            </w:r>
          </w:p>
          <w:p w:rsidR="002C3435" w:rsidRDefault="000F1CBD" w:rsidP="00E85BF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- zna podstawową wiedzę z dziedziny uczenia maszynowego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potrafi czytać prace naukowe w języku angielskim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prezentować trudne zagadnienia naukowe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odnieść się do nowatorskich koncepcji naukowych</w:t>
            </w:r>
          </w:p>
          <w:p w:rsidR="002C3435" w:rsidRDefault="002C3435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krytycznej oceny wyników naukowych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rozumie potrzebę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Symbole efektów uczenia się: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SD_U01, SD_U02, SD_U03, SD_U05</w:t>
            </w: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03E68" w:rsidRDefault="00B03E68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E381A" w:rsidRPr="00A80E55" w:rsidRDefault="00AE381A" w:rsidP="00AE381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E85BFA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0002CF" w:rsidRDefault="001540BC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002C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Default="00107BA7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Przygotowanie i prezentacja wyników wybranej publikacji naukowej.</w:t>
            </w:r>
          </w:p>
          <w:p w:rsidR="00107BA7" w:rsidRPr="00816722" w:rsidRDefault="00107BA7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Aktywność na seminarium podczas wystąpień innych uczestników.</w:t>
            </w:r>
          </w:p>
          <w:p w:rsidR="001344FC" w:rsidRPr="00D02A9A" w:rsidRDefault="001344FC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07BA7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107BA7">
              <w:rPr>
                <w:rFonts w:ascii="Verdana" w:hAnsi="Verdana"/>
                <w:sz w:val="20"/>
                <w:szCs w:val="20"/>
              </w:rPr>
              <w:t xml:space="preserve"> 3</w:t>
            </w:r>
          </w:p>
        </w:tc>
      </w:tr>
    </w:tbl>
    <w:p w:rsidR="007D2D65" w:rsidRDefault="00B03E68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0F1CBD"/>
    <w:rsid w:val="00107BA7"/>
    <w:rsid w:val="001344FC"/>
    <w:rsid w:val="001540BC"/>
    <w:rsid w:val="00270DAA"/>
    <w:rsid w:val="002C3435"/>
    <w:rsid w:val="0032634E"/>
    <w:rsid w:val="00400228"/>
    <w:rsid w:val="004053B5"/>
    <w:rsid w:val="0041460B"/>
    <w:rsid w:val="004556E6"/>
    <w:rsid w:val="0046558C"/>
    <w:rsid w:val="00490D26"/>
    <w:rsid w:val="004A2BA6"/>
    <w:rsid w:val="005302C2"/>
    <w:rsid w:val="005B57B1"/>
    <w:rsid w:val="005B78DB"/>
    <w:rsid w:val="00637F33"/>
    <w:rsid w:val="006556AA"/>
    <w:rsid w:val="006A06B2"/>
    <w:rsid w:val="007B04C5"/>
    <w:rsid w:val="007F26E2"/>
    <w:rsid w:val="008E7503"/>
    <w:rsid w:val="009916D5"/>
    <w:rsid w:val="0099524F"/>
    <w:rsid w:val="009B2B60"/>
    <w:rsid w:val="00A331C9"/>
    <w:rsid w:val="00A66E97"/>
    <w:rsid w:val="00A80E55"/>
    <w:rsid w:val="00AE381A"/>
    <w:rsid w:val="00B03E68"/>
    <w:rsid w:val="00B177C6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107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07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7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5</cp:revision>
  <dcterms:created xsi:type="dcterms:W3CDTF">2022-06-21T04:06:00Z</dcterms:created>
  <dcterms:modified xsi:type="dcterms:W3CDTF">2022-06-21T04:16:00Z</dcterms:modified>
</cp:coreProperties>
</file>